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3D981" w14:textId="0BA66715" w:rsidR="004106B8" w:rsidRDefault="00C32C6F">
      <w:pPr>
        <w:rPr>
          <w:rFonts w:asciiTheme="majorHAnsi" w:hAnsiTheme="majorHAnsi" w:cstheme="majorHAnsi"/>
          <w:color w:val="FF0000"/>
          <w:sz w:val="36"/>
          <w:szCs w:val="36"/>
        </w:rPr>
      </w:pPr>
      <w:r w:rsidRPr="00C32C6F">
        <w:rPr>
          <w:rFonts w:asciiTheme="majorHAnsi" w:hAnsiTheme="majorHAnsi" w:cstheme="majorHAnsi"/>
          <w:color w:val="FF0000"/>
          <w:sz w:val="36"/>
          <w:szCs w:val="36"/>
        </w:rPr>
        <w:t>Van de Diaconie</w:t>
      </w:r>
    </w:p>
    <w:p w14:paraId="767F04EC" w14:textId="77777777" w:rsidR="00C32C6F" w:rsidRPr="00A83F50" w:rsidRDefault="00C32C6F">
      <w:pPr>
        <w:rPr>
          <w:rFonts w:asciiTheme="majorHAnsi" w:hAnsiTheme="majorHAnsi" w:cstheme="majorHAnsi"/>
          <w:color w:val="FF0000"/>
          <w:sz w:val="20"/>
          <w:szCs w:val="20"/>
        </w:rPr>
      </w:pPr>
    </w:p>
    <w:p w14:paraId="20454A6F" w14:textId="2E13A900" w:rsidR="009D72AC" w:rsidRDefault="002821DA" w:rsidP="00C22C22">
      <w:pPr>
        <w:pStyle w:val="Normaalweb"/>
        <w:spacing w:before="0" w:beforeAutospacing="0" w:after="0" w:afterAutospacing="0"/>
        <w:rPr>
          <w:rFonts w:asciiTheme="majorHAnsi" w:hAnsiTheme="majorHAnsi" w:cstheme="majorHAnsi"/>
          <w:color w:val="EE0000"/>
        </w:rPr>
      </w:pPr>
      <w:r>
        <w:rPr>
          <w:rFonts w:asciiTheme="majorHAnsi" w:hAnsiTheme="majorHAnsi" w:cstheme="majorHAnsi"/>
          <w:color w:val="EE0000"/>
        </w:rPr>
        <w:t>Weggeefkastjes</w:t>
      </w:r>
    </w:p>
    <w:p w14:paraId="6E3A277E" w14:textId="77777777" w:rsidR="002821DA" w:rsidRPr="00134038" w:rsidRDefault="002821DA" w:rsidP="002821DA">
      <w:pPr>
        <w:pStyle w:val="Tekstzonderopmaak"/>
        <w:rPr>
          <w:rFonts w:asciiTheme="minorHAnsi" w:eastAsiaTheme="minorHAnsi" w:hAnsiTheme="minorHAnsi"/>
          <w:szCs w:val="22"/>
        </w:rPr>
      </w:pPr>
      <w:r w:rsidRPr="00134038">
        <w:rPr>
          <w:rFonts w:asciiTheme="minorHAnsi" w:eastAsiaTheme="minorHAnsi" w:hAnsiTheme="minorHAnsi"/>
          <w:szCs w:val="22"/>
        </w:rPr>
        <w:t>Al enige tijd zijn er weggeefkastjes bij de Dorpskerk en het Kruispunt.</w:t>
      </w:r>
    </w:p>
    <w:p w14:paraId="480A1166" w14:textId="77777777" w:rsidR="002821DA" w:rsidRPr="00134038" w:rsidRDefault="002821DA" w:rsidP="002821DA">
      <w:pPr>
        <w:pStyle w:val="Tekstzonderopmaak"/>
        <w:rPr>
          <w:rFonts w:asciiTheme="minorHAnsi" w:eastAsiaTheme="minorHAnsi" w:hAnsiTheme="minorHAnsi"/>
          <w:szCs w:val="22"/>
        </w:rPr>
      </w:pPr>
      <w:r w:rsidRPr="00134038">
        <w:rPr>
          <w:rFonts w:asciiTheme="minorHAnsi" w:eastAsiaTheme="minorHAnsi" w:hAnsiTheme="minorHAnsi"/>
          <w:szCs w:val="22"/>
        </w:rPr>
        <w:t>Wij merken dat er van uit onze kerken de kastjes niet veel belangstelling hebben.</w:t>
      </w:r>
    </w:p>
    <w:p w14:paraId="454A53F1" w14:textId="35AF1351" w:rsidR="002821DA" w:rsidRPr="00134038" w:rsidRDefault="002821DA" w:rsidP="002821DA">
      <w:pPr>
        <w:pStyle w:val="Tekstzonderopmaak"/>
        <w:rPr>
          <w:rFonts w:asciiTheme="minorHAnsi" w:eastAsiaTheme="minorHAnsi" w:hAnsiTheme="minorHAnsi"/>
          <w:szCs w:val="22"/>
        </w:rPr>
      </w:pPr>
      <w:r w:rsidRPr="00134038">
        <w:rPr>
          <w:rFonts w:asciiTheme="minorHAnsi" w:eastAsiaTheme="minorHAnsi" w:hAnsiTheme="minorHAnsi"/>
          <w:szCs w:val="22"/>
        </w:rPr>
        <w:t>Toch  wordt er regelmatig als er iets instaat</w:t>
      </w:r>
      <w:r w:rsidR="00134038">
        <w:rPr>
          <w:rFonts w:asciiTheme="minorHAnsi" w:eastAsiaTheme="minorHAnsi" w:hAnsiTheme="minorHAnsi"/>
          <w:szCs w:val="22"/>
        </w:rPr>
        <w:t>,</w:t>
      </w:r>
      <w:r w:rsidRPr="00134038">
        <w:rPr>
          <w:rFonts w:asciiTheme="minorHAnsi" w:eastAsiaTheme="minorHAnsi" w:hAnsiTheme="minorHAnsi"/>
          <w:szCs w:val="22"/>
        </w:rPr>
        <w:t xml:space="preserve"> gebruik van gemaakt.</w:t>
      </w:r>
    </w:p>
    <w:p w14:paraId="4F830EE1" w14:textId="77777777" w:rsidR="002821DA" w:rsidRPr="00134038" w:rsidRDefault="002821DA" w:rsidP="002821DA">
      <w:pPr>
        <w:pStyle w:val="Tekstzonderopmaak"/>
        <w:rPr>
          <w:rFonts w:asciiTheme="minorHAnsi" w:eastAsiaTheme="minorHAnsi" w:hAnsiTheme="minorHAnsi"/>
          <w:szCs w:val="22"/>
        </w:rPr>
      </w:pPr>
      <w:r w:rsidRPr="00134038">
        <w:rPr>
          <w:rFonts w:asciiTheme="minorHAnsi" w:eastAsiaTheme="minorHAnsi" w:hAnsiTheme="minorHAnsi"/>
          <w:szCs w:val="22"/>
        </w:rPr>
        <w:t>Het is dus nog steeds nodig !</w:t>
      </w:r>
    </w:p>
    <w:p w14:paraId="71DEAEC5" w14:textId="01ABF973" w:rsidR="002821DA" w:rsidRPr="00134038" w:rsidRDefault="002821DA" w:rsidP="002821DA">
      <w:pPr>
        <w:pStyle w:val="Tekstzonderopmaak"/>
        <w:rPr>
          <w:rFonts w:asciiTheme="minorHAnsi" w:eastAsiaTheme="minorHAnsi" w:hAnsiTheme="minorHAnsi"/>
          <w:szCs w:val="22"/>
        </w:rPr>
      </w:pPr>
      <w:r w:rsidRPr="00134038">
        <w:rPr>
          <w:rFonts w:asciiTheme="minorHAnsi" w:eastAsiaTheme="minorHAnsi" w:hAnsiTheme="minorHAnsi"/>
          <w:szCs w:val="22"/>
        </w:rPr>
        <w:t xml:space="preserve">Bij deze doen wij een oproep bij onze kerkgangers om af en toe </w:t>
      </w:r>
      <w:r w:rsidR="00134038">
        <w:rPr>
          <w:rFonts w:asciiTheme="minorHAnsi" w:eastAsiaTheme="minorHAnsi" w:hAnsiTheme="minorHAnsi"/>
          <w:szCs w:val="22"/>
        </w:rPr>
        <w:t xml:space="preserve">een </w:t>
      </w:r>
      <w:r w:rsidRPr="00134038">
        <w:rPr>
          <w:rFonts w:asciiTheme="minorHAnsi" w:eastAsiaTheme="minorHAnsi" w:hAnsiTheme="minorHAnsi"/>
          <w:szCs w:val="22"/>
        </w:rPr>
        <w:t>bijdrage in te leveren.</w:t>
      </w:r>
    </w:p>
    <w:p w14:paraId="06E39E07" w14:textId="77777777" w:rsidR="002821DA" w:rsidRPr="00134038" w:rsidRDefault="002821DA" w:rsidP="002821DA">
      <w:pPr>
        <w:pStyle w:val="Tekstzonderopmaak"/>
        <w:rPr>
          <w:rFonts w:asciiTheme="minorHAnsi" w:eastAsiaTheme="minorHAnsi" w:hAnsiTheme="minorHAnsi"/>
          <w:szCs w:val="22"/>
        </w:rPr>
      </w:pPr>
      <w:r w:rsidRPr="00134038">
        <w:rPr>
          <w:rFonts w:asciiTheme="minorHAnsi" w:eastAsiaTheme="minorHAnsi" w:hAnsiTheme="minorHAnsi"/>
          <w:szCs w:val="22"/>
        </w:rPr>
        <w:t>Het gaat om houdbare levensmiddelen en hygiënische producten .</w:t>
      </w:r>
    </w:p>
    <w:p w14:paraId="653219BB" w14:textId="77777777" w:rsidR="002821DA" w:rsidRPr="00134038" w:rsidRDefault="002821DA" w:rsidP="002821DA">
      <w:pPr>
        <w:pStyle w:val="Tekstzonderopmaak"/>
        <w:rPr>
          <w:rFonts w:asciiTheme="minorHAnsi" w:eastAsiaTheme="minorHAnsi" w:hAnsiTheme="minorHAnsi"/>
          <w:szCs w:val="22"/>
        </w:rPr>
      </w:pPr>
      <w:r w:rsidRPr="00134038">
        <w:rPr>
          <w:rFonts w:asciiTheme="minorHAnsi" w:eastAsiaTheme="minorHAnsi" w:hAnsiTheme="minorHAnsi"/>
          <w:szCs w:val="22"/>
        </w:rPr>
        <w:t>Er zijn nog steeds mensen die dit waarderen.</w:t>
      </w:r>
    </w:p>
    <w:p w14:paraId="4E11F4B2" w14:textId="77777777" w:rsidR="002821DA" w:rsidRPr="00134038" w:rsidRDefault="002821DA" w:rsidP="002821DA">
      <w:pPr>
        <w:pStyle w:val="Tekstzonderopmaak"/>
        <w:rPr>
          <w:rFonts w:asciiTheme="minorHAnsi" w:eastAsiaTheme="minorHAnsi" w:hAnsiTheme="minorHAnsi"/>
          <w:szCs w:val="22"/>
        </w:rPr>
      </w:pPr>
      <w:r w:rsidRPr="00134038">
        <w:rPr>
          <w:rFonts w:asciiTheme="minorHAnsi" w:eastAsiaTheme="minorHAnsi" w:hAnsiTheme="minorHAnsi"/>
          <w:szCs w:val="22"/>
        </w:rPr>
        <w:t>Namens de diaconie alvast dank voor uw medewerking.</w:t>
      </w:r>
    </w:p>
    <w:p w14:paraId="7BE82E85" w14:textId="77777777" w:rsidR="001843A7" w:rsidRDefault="001843A7" w:rsidP="001843A7"/>
    <w:p w14:paraId="2385CA57" w14:textId="55819C32" w:rsidR="001843A7" w:rsidRPr="0014704F" w:rsidRDefault="00EE1B56" w:rsidP="001843A7">
      <w:pPr>
        <w:rPr>
          <w:rFonts w:asciiTheme="majorHAnsi" w:hAnsiTheme="majorHAnsi" w:cstheme="majorHAnsi"/>
          <w:color w:val="EE0000"/>
          <w:sz w:val="24"/>
          <w:szCs w:val="24"/>
        </w:rPr>
      </w:pPr>
      <w:r>
        <w:rPr>
          <w:rFonts w:asciiTheme="majorHAnsi" w:hAnsiTheme="majorHAnsi" w:cstheme="majorHAnsi"/>
          <w:color w:val="EE0000"/>
          <w:sz w:val="24"/>
          <w:szCs w:val="24"/>
        </w:rPr>
        <w:t xml:space="preserve">Ontvangen collecten </w:t>
      </w:r>
      <w:r w:rsidR="002821DA">
        <w:rPr>
          <w:rFonts w:asciiTheme="majorHAnsi" w:hAnsiTheme="majorHAnsi" w:cstheme="majorHAnsi"/>
          <w:color w:val="EE0000"/>
          <w:sz w:val="24"/>
          <w:szCs w:val="24"/>
        </w:rPr>
        <w:t>en giften</w:t>
      </w:r>
    </w:p>
    <w:p w14:paraId="1B6A3106" w14:textId="77777777" w:rsidR="002821DA" w:rsidRDefault="002821DA" w:rsidP="002821DA">
      <w:r>
        <w:t>Collecten juni</w:t>
      </w:r>
    </w:p>
    <w:tbl>
      <w:tblPr>
        <w:tblStyle w:val="Tabelraster"/>
        <w:tblW w:w="6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4819"/>
        <w:gridCol w:w="851"/>
      </w:tblGrid>
      <w:tr w:rsidR="002821DA" w14:paraId="435F3C38" w14:textId="77777777" w:rsidTr="00134038">
        <w:tc>
          <w:tcPr>
            <w:tcW w:w="988" w:type="dxa"/>
          </w:tcPr>
          <w:p w14:paraId="53E77E08" w14:textId="77777777" w:rsidR="002821DA" w:rsidRDefault="002821DA" w:rsidP="00DC61EA">
            <w:r>
              <w:rPr>
                <w:lang w:eastAsia="nl-NL"/>
              </w:rPr>
              <w:t xml:space="preserve">  1 juni</w:t>
            </w:r>
          </w:p>
        </w:tc>
        <w:tc>
          <w:tcPr>
            <w:tcW w:w="4819" w:type="dxa"/>
          </w:tcPr>
          <w:p w14:paraId="72DAE45A" w14:textId="77777777" w:rsidR="002821DA" w:rsidRDefault="002821DA" w:rsidP="00DC61EA">
            <w:r w:rsidRPr="008E7DA0">
              <w:rPr>
                <w:lang w:eastAsia="nl-NL"/>
              </w:rPr>
              <w:t>Diaconie</w:t>
            </w:r>
          </w:p>
        </w:tc>
        <w:tc>
          <w:tcPr>
            <w:tcW w:w="851" w:type="dxa"/>
          </w:tcPr>
          <w:p w14:paraId="52773CAB" w14:textId="77777777" w:rsidR="002821DA" w:rsidRDefault="002821DA" w:rsidP="00DC61EA">
            <w:r>
              <w:rPr>
                <w:lang w:eastAsia="nl-NL"/>
              </w:rPr>
              <w:t>159,35</w:t>
            </w:r>
          </w:p>
        </w:tc>
      </w:tr>
      <w:tr w:rsidR="002821DA" w14:paraId="62550890" w14:textId="77777777" w:rsidTr="00134038">
        <w:tc>
          <w:tcPr>
            <w:tcW w:w="988" w:type="dxa"/>
          </w:tcPr>
          <w:p w14:paraId="379610DA" w14:textId="77777777" w:rsidR="002821DA" w:rsidRDefault="002821DA" w:rsidP="00DC61EA">
            <w:r>
              <w:rPr>
                <w:lang w:eastAsia="nl-NL"/>
              </w:rPr>
              <w:t xml:space="preserve">  8 juni</w:t>
            </w:r>
          </w:p>
        </w:tc>
        <w:tc>
          <w:tcPr>
            <w:tcW w:w="4819" w:type="dxa"/>
          </w:tcPr>
          <w:p w14:paraId="1311533D" w14:textId="77777777" w:rsidR="002821DA" w:rsidRDefault="002821DA" w:rsidP="00DC61EA">
            <w:r w:rsidRPr="008E7DA0">
              <w:rPr>
                <w:lang w:eastAsia="nl-NL"/>
              </w:rPr>
              <w:t>PKN / Zending</w:t>
            </w:r>
          </w:p>
        </w:tc>
        <w:tc>
          <w:tcPr>
            <w:tcW w:w="851" w:type="dxa"/>
          </w:tcPr>
          <w:p w14:paraId="1AB30F0C" w14:textId="77777777" w:rsidR="002821DA" w:rsidRDefault="002821DA" w:rsidP="00DC61EA">
            <w:r>
              <w:rPr>
                <w:lang w:eastAsia="nl-NL"/>
              </w:rPr>
              <w:t>227,05</w:t>
            </w:r>
          </w:p>
        </w:tc>
      </w:tr>
      <w:tr w:rsidR="002821DA" w14:paraId="6D598249" w14:textId="77777777" w:rsidTr="00134038">
        <w:tc>
          <w:tcPr>
            <w:tcW w:w="988" w:type="dxa"/>
          </w:tcPr>
          <w:p w14:paraId="733667E8" w14:textId="77777777" w:rsidR="002821DA" w:rsidRDefault="002821DA" w:rsidP="00DC61EA">
            <w:r>
              <w:rPr>
                <w:lang w:eastAsia="nl-NL"/>
              </w:rPr>
              <w:t>15 juni</w:t>
            </w:r>
          </w:p>
        </w:tc>
        <w:tc>
          <w:tcPr>
            <w:tcW w:w="4819" w:type="dxa"/>
          </w:tcPr>
          <w:p w14:paraId="093D2931" w14:textId="77777777" w:rsidR="002821DA" w:rsidRDefault="002821DA" w:rsidP="00DC61EA">
            <w:r w:rsidRPr="008E7DA0">
              <w:rPr>
                <w:lang w:eastAsia="nl-NL"/>
              </w:rPr>
              <w:t>Diaconie</w:t>
            </w:r>
          </w:p>
        </w:tc>
        <w:tc>
          <w:tcPr>
            <w:tcW w:w="851" w:type="dxa"/>
          </w:tcPr>
          <w:p w14:paraId="0A6204A9" w14:textId="77777777" w:rsidR="002821DA" w:rsidRDefault="002821DA" w:rsidP="00DC61EA">
            <w:r>
              <w:rPr>
                <w:lang w:eastAsia="nl-NL"/>
              </w:rPr>
              <w:t>131,81</w:t>
            </w:r>
          </w:p>
        </w:tc>
      </w:tr>
      <w:tr w:rsidR="002821DA" w14:paraId="18AB0B2E" w14:textId="77777777" w:rsidTr="00134038">
        <w:tc>
          <w:tcPr>
            <w:tcW w:w="988" w:type="dxa"/>
          </w:tcPr>
          <w:p w14:paraId="1DE821E2" w14:textId="77777777" w:rsidR="002821DA" w:rsidRDefault="002821DA" w:rsidP="00DC61EA">
            <w:r>
              <w:rPr>
                <w:lang w:eastAsia="nl-NL"/>
              </w:rPr>
              <w:t>22 juni</w:t>
            </w:r>
          </w:p>
        </w:tc>
        <w:tc>
          <w:tcPr>
            <w:tcW w:w="4819" w:type="dxa"/>
          </w:tcPr>
          <w:p w14:paraId="6D689C36" w14:textId="77777777" w:rsidR="002821DA" w:rsidRDefault="002821DA" w:rsidP="00DC61EA">
            <w:r w:rsidRPr="008E7DA0">
              <w:rPr>
                <w:lang w:eastAsia="nl-NL"/>
              </w:rPr>
              <w:t>PKN / Binnenlands Diaconaat</w:t>
            </w:r>
          </w:p>
        </w:tc>
        <w:tc>
          <w:tcPr>
            <w:tcW w:w="851" w:type="dxa"/>
          </w:tcPr>
          <w:p w14:paraId="613DBDE6" w14:textId="77777777" w:rsidR="002821DA" w:rsidRDefault="002821DA" w:rsidP="00DC61EA">
            <w:r>
              <w:rPr>
                <w:lang w:eastAsia="nl-NL"/>
              </w:rPr>
              <w:t>265,90</w:t>
            </w:r>
          </w:p>
        </w:tc>
      </w:tr>
      <w:tr w:rsidR="002821DA" w14:paraId="5288B0AE" w14:textId="77777777" w:rsidTr="00134038">
        <w:tc>
          <w:tcPr>
            <w:tcW w:w="988" w:type="dxa"/>
          </w:tcPr>
          <w:p w14:paraId="74D8A964" w14:textId="77777777" w:rsidR="002821DA" w:rsidRDefault="002821DA" w:rsidP="00DC61EA">
            <w:r>
              <w:rPr>
                <w:lang w:eastAsia="nl-NL"/>
              </w:rPr>
              <w:t>29 juni</w:t>
            </w:r>
          </w:p>
        </w:tc>
        <w:tc>
          <w:tcPr>
            <w:tcW w:w="4819" w:type="dxa"/>
          </w:tcPr>
          <w:p w14:paraId="36E75EAF" w14:textId="7309F1C5" w:rsidR="002821DA" w:rsidRPr="00134038" w:rsidRDefault="00134038" w:rsidP="00DC61EA">
            <w:pPr>
              <w:rPr>
                <w:rFonts w:ascii="Candara" w:hAnsi="Candara"/>
              </w:rPr>
            </w:pPr>
            <w:r>
              <w:rPr>
                <w:lang w:eastAsia="nl-NL"/>
              </w:rPr>
              <w:t xml:space="preserve">Kerk en Actie - </w:t>
            </w:r>
            <w:r w:rsidRPr="00134038">
              <w:rPr>
                <w:lang w:eastAsia="nl-NL"/>
              </w:rPr>
              <w:t>Een betere toekomst voor straatkinderen in Yogyakarta</w:t>
            </w:r>
          </w:p>
        </w:tc>
        <w:tc>
          <w:tcPr>
            <w:tcW w:w="851" w:type="dxa"/>
          </w:tcPr>
          <w:p w14:paraId="65283511" w14:textId="77777777" w:rsidR="002821DA" w:rsidRDefault="002821DA" w:rsidP="00DC61EA">
            <w:r>
              <w:rPr>
                <w:lang w:eastAsia="nl-NL"/>
              </w:rPr>
              <w:t>217,85</w:t>
            </w:r>
          </w:p>
        </w:tc>
      </w:tr>
    </w:tbl>
    <w:p w14:paraId="60EEE571" w14:textId="1325740B" w:rsidR="002821DA" w:rsidRPr="008E7DA0" w:rsidRDefault="002821DA" w:rsidP="002821DA">
      <w:pPr>
        <w:rPr>
          <w:b/>
          <w:bCs/>
        </w:rPr>
      </w:pPr>
    </w:p>
    <w:p w14:paraId="47E4FEE9" w14:textId="179DE78A" w:rsidR="002821DA" w:rsidRDefault="002821DA" w:rsidP="002821DA">
      <w:pPr>
        <w:rPr>
          <w:sz w:val="24"/>
          <w:szCs w:val="24"/>
        </w:rPr>
      </w:pPr>
      <w:r>
        <w:t>Via bank is ontvangen € 15,00 bestemd voor de K</w:t>
      </w:r>
      <w:r w:rsidR="00134038">
        <w:t xml:space="preserve">erk in Actie </w:t>
      </w:r>
      <w:r>
        <w:t>collecte.</w:t>
      </w:r>
    </w:p>
    <w:p w14:paraId="371408D6" w14:textId="77777777" w:rsidR="002821DA" w:rsidRDefault="002821DA" w:rsidP="002821DA">
      <w:r>
        <w:t>Voor Kerk is ontvangen € 773,25.</w:t>
      </w:r>
    </w:p>
    <w:p w14:paraId="161946F8" w14:textId="77777777" w:rsidR="00743C7F" w:rsidRDefault="00743C7F" w:rsidP="002821DA"/>
    <w:p w14:paraId="3A76B7A7" w14:textId="275AA98A" w:rsidR="00743C7F" w:rsidRDefault="00743C7F" w:rsidP="00743C7F">
      <w:r>
        <w:t>Collecten ju</w:t>
      </w:r>
      <w:r>
        <w:t>l</w:t>
      </w:r>
      <w:r>
        <w:t>i</w:t>
      </w:r>
    </w:p>
    <w:tbl>
      <w:tblPr>
        <w:tblStyle w:val="Tabelraster"/>
        <w:tblW w:w="5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2"/>
        <w:gridCol w:w="3869"/>
        <w:gridCol w:w="845"/>
      </w:tblGrid>
      <w:tr w:rsidR="00602902" w14:paraId="777E3442" w14:textId="77777777" w:rsidTr="00F23FC0">
        <w:tc>
          <w:tcPr>
            <w:tcW w:w="862" w:type="dxa"/>
          </w:tcPr>
          <w:p w14:paraId="0C8B501D" w14:textId="2C7F9F8B" w:rsidR="00602902" w:rsidRDefault="00602902" w:rsidP="00743C7F">
            <w:r>
              <w:rPr>
                <w:lang w:eastAsia="nl-NL"/>
              </w:rPr>
              <w:t xml:space="preserve">  </w:t>
            </w:r>
            <w:r>
              <w:rPr>
                <w:lang w:eastAsia="nl-NL"/>
              </w:rPr>
              <w:t>6</w:t>
            </w:r>
            <w:r>
              <w:rPr>
                <w:lang w:eastAsia="nl-NL"/>
              </w:rPr>
              <w:t xml:space="preserve"> ju</w:t>
            </w:r>
            <w:r>
              <w:rPr>
                <w:lang w:eastAsia="nl-NL"/>
              </w:rPr>
              <w:t>l</w:t>
            </w:r>
            <w:r>
              <w:rPr>
                <w:lang w:eastAsia="nl-NL"/>
              </w:rPr>
              <w:t>i</w:t>
            </w:r>
          </w:p>
        </w:tc>
        <w:tc>
          <w:tcPr>
            <w:tcW w:w="3869" w:type="dxa"/>
          </w:tcPr>
          <w:p w14:paraId="578D1D5C" w14:textId="73175A4D" w:rsidR="00602902" w:rsidRDefault="00602902" w:rsidP="00743C7F">
            <w:r w:rsidRPr="008E7DA0">
              <w:rPr>
                <w:lang w:eastAsia="nl-NL"/>
              </w:rPr>
              <w:t xml:space="preserve">PKN / </w:t>
            </w:r>
            <w:r>
              <w:rPr>
                <w:lang w:eastAsia="nl-NL"/>
              </w:rPr>
              <w:t>Wereldd</w:t>
            </w:r>
            <w:r w:rsidRPr="008E7DA0">
              <w:rPr>
                <w:lang w:eastAsia="nl-NL"/>
              </w:rPr>
              <w:t>iaconaat</w:t>
            </w:r>
          </w:p>
        </w:tc>
        <w:tc>
          <w:tcPr>
            <w:tcW w:w="845" w:type="dxa"/>
          </w:tcPr>
          <w:p w14:paraId="5BAC2E6F" w14:textId="23CF1861" w:rsidR="00602902" w:rsidRDefault="00602902" w:rsidP="00743C7F">
            <w:r>
              <w:rPr>
                <w:lang w:eastAsia="nl-NL"/>
              </w:rPr>
              <w:t>1</w:t>
            </w:r>
            <w:r>
              <w:rPr>
                <w:lang w:eastAsia="nl-NL"/>
              </w:rPr>
              <w:t>72</w:t>
            </w:r>
            <w:r>
              <w:rPr>
                <w:lang w:eastAsia="nl-NL"/>
              </w:rPr>
              <w:t>,</w:t>
            </w:r>
            <w:r>
              <w:rPr>
                <w:lang w:eastAsia="nl-NL"/>
              </w:rPr>
              <w:t>20</w:t>
            </w:r>
          </w:p>
        </w:tc>
      </w:tr>
      <w:tr w:rsidR="00602902" w14:paraId="54EE8B19" w14:textId="77777777" w:rsidTr="00F23FC0">
        <w:tc>
          <w:tcPr>
            <w:tcW w:w="862" w:type="dxa"/>
          </w:tcPr>
          <w:p w14:paraId="3FA7C34F" w14:textId="2B1D74D0" w:rsidR="00602902" w:rsidRDefault="00602902" w:rsidP="00E2724F">
            <w:r>
              <w:rPr>
                <w:lang w:eastAsia="nl-NL"/>
              </w:rPr>
              <w:t xml:space="preserve">13 </w:t>
            </w:r>
            <w:r>
              <w:rPr>
                <w:lang w:eastAsia="nl-NL"/>
              </w:rPr>
              <w:t>ju</w:t>
            </w:r>
            <w:r>
              <w:rPr>
                <w:lang w:eastAsia="nl-NL"/>
              </w:rPr>
              <w:t>l</w:t>
            </w:r>
            <w:r>
              <w:rPr>
                <w:lang w:eastAsia="nl-NL"/>
              </w:rPr>
              <w:t>i</w:t>
            </w:r>
          </w:p>
        </w:tc>
        <w:tc>
          <w:tcPr>
            <w:tcW w:w="3869" w:type="dxa"/>
          </w:tcPr>
          <w:p w14:paraId="21FC86F1" w14:textId="709A629E" w:rsidR="00602902" w:rsidRDefault="00602902" w:rsidP="00E2724F">
            <w:r w:rsidRPr="008E7DA0">
              <w:rPr>
                <w:lang w:eastAsia="nl-NL"/>
              </w:rPr>
              <w:t xml:space="preserve">PKN / </w:t>
            </w:r>
            <w:r>
              <w:rPr>
                <w:lang w:eastAsia="nl-NL"/>
              </w:rPr>
              <w:t>Missionair Werk</w:t>
            </w:r>
          </w:p>
        </w:tc>
        <w:tc>
          <w:tcPr>
            <w:tcW w:w="845" w:type="dxa"/>
          </w:tcPr>
          <w:p w14:paraId="6FD18BD6" w14:textId="0557ADEF" w:rsidR="00602902" w:rsidRDefault="00602902" w:rsidP="00E2724F">
            <w:r>
              <w:rPr>
                <w:lang w:eastAsia="nl-NL"/>
              </w:rPr>
              <w:t>1</w:t>
            </w:r>
            <w:r>
              <w:rPr>
                <w:lang w:eastAsia="nl-NL"/>
              </w:rPr>
              <w:t>7</w:t>
            </w:r>
            <w:r>
              <w:rPr>
                <w:lang w:eastAsia="nl-NL"/>
              </w:rPr>
              <w:t>0</w:t>
            </w:r>
            <w:r>
              <w:rPr>
                <w:lang w:eastAsia="nl-NL"/>
              </w:rPr>
              <w:t>,</w:t>
            </w:r>
            <w:r>
              <w:rPr>
                <w:lang w:eastAsia="nl-NL"/>
              </w:rPr>
              <w:t>80</w:t>
            </w:r>
          </w:p>
        </w:tc>
      </w:tr>
      <w:tr w:rsidR="00602902" w14:paraId="38F4B3C4" w14:textId="77777777" w:rsidTr="00F23FC0">
        <w:tc>
          <w:tcPr>
            <w:tcW w:w="862" w:type="dxa"/>
          </w:tcPr>
          <w:p w14:paraId="5E5B2FBF" w14:textId="5DB93302" w:rsidR="00602902" w:rsidRDefault="00602902" w:rsidP="00E2724F">
            <w:r>
              <w:rPr>
                <w:lang w:eastAsia="nl-NL"/>
              </w:rPr>
              <w:t>20</w:t>
            </w:r>
            <w:r>
              <w:rPr>
                <w:lang w:eastAsia="nl-NL"/>
              </w:rPr>
              <w:t xml:space="preserve"> j</w:t>
            </w:r>
            <w:r>
              <w:rPr>
                <w:lang w:eastAsia="nl-NL"/>
              </w:rPr>
              <w:t>ul</w:t>
            </w:r>
            <w:r>
              <w:rPr>
                <w:lang w:eastAsia="nl-NL"/>
              </w:rPr>
              <w:t>i</w:t>
            </w:r>
          </w:p>
        </w:tc>
        <w:tc>
          <w:tcPr>
            <w:tcW w:w="3869" w:type="dxa"/>
          </w:tcPr>
          <w:p w14:paraId="6B43A147" w14:textId="4ADF808D" w:rsidR="00602902" w:rsidRDefault="00602902" w:rsidP="00E2724F">
            <w:r w:rsidRPr="008E7DA0">
              <w:rPr>
                <w:lang w:eastAsia="nl-NL"/>
              </w:rPr>
              <w:t>Diaconie</w:t>
            </w:r>
          </w:p>
        </w:tc>
        <w:tc>
          <w:tcPr>
            <w:tcW w:w="845" w:type="dxa"/>
          </w:tcPr>
          <w:p w14:paraId="1C8F1A67" w14:textId="200BE814" w:rsidR="00602902" w:rsidRDefault="00602902" w:rsidP="00E2724F">
            <w:r>
              <w:rPr>
                <w:lang w:eastAsia="nl-NL"/>
              </w:rPr>
              <w:t>1</w:t>
            </w:r>
            <w:r>
              <w:rPr>
                <w:lang w:eastAsia="nl-NL"/>
              </w:rPr>
              <w:t>69</w:t>
            </w:r>
            <w:r>
              <w:rPr>
                <w:lang w:eastAsia="nl-NL"/>
              </w:rPr>
              <w:t>,</w:t>
            </w:r>
            <w:r>
              <w:rPr>
                <w:lang w:eastAsia="nl-NL"/>
              </w:rPr>
              <w:t>00</w:t>
            </w:r>
          </w:p>
        </w:tc>
      </w:tr>
      <w:tr w:rsidR="00602902" w14:paraId="39E49CAF" w14:textId="77777777" w:rsidTr="00F23FC0">
        <w:tc>
          <w:tcPr>
            <w:tcW w:w="862" w:type="dxa"/>
          </w:tcPr>
          <w:p w14:paraId="1EA13195" w14:textId="59157266" w:rsidR="00602902" w:rsidRDefault="00602902" w:rsidP="00E2724F">
            <w:r>
              <w:rPr>
                <w:lang w:eastAsia="nl-NL"/>
              </w:rPr>
              <w:t>2</w:t>
            </w:r>
            <w:r>
              <w:rPr>
                <w:lang w:eastAsia="nl-NL"/>
              </w:rPr>
              <w:t>7</w:t>
            </w:r>
            <w:r>
              <w:rPr>
                <w:lang w:eastAsia="nl-NL"/>
              </w:rPr>
              <w:t xml:space="preserve"> ju</w:t>
            </w:r>
            <w:r>
              <w:rPr>
                <w:lang w:eastAsia="nl-NL"/>
              </w:rPr>
              <w:t>l</w:t>
            </w:r>
            <w:r>
              <w:rPr>
                <w:lang w:eastAsia="nl-NL"/>
              </w:rPr>
              <w:t>i</w:t>
            </w:r>
          </w:p>
        </w:tc>
        <w:tc>
          <w:tcPr>
            <w:tcW w:w="3869" w:type="dxa"/>
          </w:tcPr>
          <w:p w14:paraId="28F7F0A1" w14:textId="50479E19" w:rsidR="00602902" w:rsidRDefault="00602902" w:rsidP="00E2724F">
            <w:r w:rsidRPr="008E7DA0">
              <w:rPr>
                <w:lang w:eastAsia="nl-NL"/>
              </w:rPr>
              <w:t>Diaconie</w:t>
            </w:r>
          </w:p>
        </w:tc>
        <w:tc>
          <w:tcPr>
            <w:tcW w:w="845" w:type="dxa"/>
          </w:tcPr>
          <w:p w14:paraId="4AD71F9D" w14:textId="1223C15A" w:rsidR="00602902" w:rsidRDefault="00602902" w:rsidP="00E2724F">
            <w:r>
              <w:rPr>
                <w:lang w:eastAsia="nl-NL"/>
              </w:rPr>
              <w:t>19</w:t>
            </w:r>
            <w:r>
              <w:rPr>
                <w:lang w:eastAsia="nl-NL"/>
              </w:rPr>
              <w:t>5,</w:t>
            </w:r>
            <w:r>
              <w:rPr>
                <w:lang w:eastAsia="nl-NL"/>
              </w:rPr>
              <w:t>2</w:t>
            </w:r>
            <w:r>
              <w:rPr>
                <w:lang w:eastAsia="nl-NL"/>
              </w:rPr>
              <w:t>0</w:t>
            </w:r>
          </w:p>
        </w:tc>
      </w:tr>
    </w:tbl>
    <w:p w14:paraId="16F5121D" w14:textId="77777777" w:rsidR="00602902" w:rsidRDefault="00602902" w:rsidP="00743C7F"/>
    <w:p w14:paraId="7E9D213E" w14:textId="576D4B78" w:rsidR="00743C7F" w:rsidRDefault="00743C7F" w:rsidP="00743C7F">
      <w:pPr>
        <w:rPr>
          <w:sz w:val="24"/>
          <w:szCs w:val="24"/>
        </w:rPr>
      </w:pPr>
      <w:r>
        <w:t xml:space="preserve">Via bank is ontvangen € </w:t>
      </w:r>
      <w:r>
        <w:t>10</w:t>
      </w:r>
      <w:r>
        <w:t xml:space="preserve">,00 bestemd voor </w:t>
      </w:r>
      <w:r>
        <w:t>gemiste</w:t>
      </w:r>
      <w:r>
        <w:t xml:space="preserve"> collecte</w:t>
      </w:r>
      <w:r>
        <w:t>n</w:t>
      </w:r>
      <w:r>
        <w:t>.</w:t>
      </w:r>
    </w:p>
    <w:p w14:paraId="6D113AC3" w14:textId="6A48FA4B" w:rsidR="00743C7F" w:rsidRDefault="00743C7F" w:rsidP="00743C7F">
      <w:r>
        <w:t>Voor Kerk is ontvangen € 7</w:t>
      </w:r>
      <w:r>
        <w:t>09</w:t>
      </w:r>
      <w:r>
        <w:t>,</w:t>
      </w:r>
      <w:r>
        <w:t>40</w:t>
      </w:r>
      <w:r>
        <w:t>.</w:t>
      </w:r>
    </w:p>
    <w:p w14:paraId="10BB2707" w14:textId="77777777" w:rsidR="00743C7F" w:rsidRDefault="00743C7F" w:rsidP="002821DA"/>
    <w:p w14:paraId="225CD1A4" w14:textId="0DD3C863" w:rsidR="00743C7F" w:rsidRDefault="00743C7F" w:rsidP="002821DA">
      <w:r>
        <w:t>Tevens ontvingen wij € 40,00 en € 143,00 voor gemiste collecten over meerdere maanden.</w:t>
      </w:r>
    </w:p>
    <w:p w14:paraId="2E910E06" w14:textId="7F613F2D" w:rsidR="00743C7F" w:rsidRDefault="00CE0967" w:rsidP="002821DA">
      <w:r>
        <w:t>Alle donaties worden bijzonder gewaardeerd en zullen ten goede komen aan de diverse collecte-doelen.</w:t>
      </w:r>
    </w:p>
    <w:p w14:paraId="54DEA98B" w14:textId="77777777" w:rsidR="00C2387E" w:rsidRDefault="00C2387E" w:rsidP="00C22C22">
      <w:pPr>
        <w:rPr>
          <w:rFonts w:asciiTheme="majorHAnsi" w:hAnsiTheme="majorHAnsi" w:cstheme="majorHAnsi"/>
        </w:rPr>
      </w:pPr>
    </w:p>
    <w:p w14:paraId="7D2D713D" w14:textId="77777777" w:rsidR="002821DA" w:rsidRDefault="002821DA" w:rsidP="002821DA">
      <w:r>
        <w:t>In mei ontvingen wij een gift van € 1.000 maar die bleek bestemd te zijn voor de Werkgroep Kerk in Actie en die hebben we dan ook doorgestort t.b.v. de drie actuele doelen in Indonesië.</w:t>
      </w:r>
    </w:p>
    <w:p w14:paraId="535E339C" w14:textId="77777777" w:rsidR="002821DA" w:rsidRDefault="002821DA" w:rsidP="002821DA">
      <w:r>
        <w:t xml:space="preserve">In juni ontving ons College van Diakenen ook een gift van € 1.000 waarvan € 700 bestemd is voor diaconale collecten en € 300 voor onze Diaconie; </w:t>
      </w:r>
    </w:p>
    <w:p w14:paraId="5FEECAA7" w14:textId="77777777" w:rsidR="002821DA" w:rsidRDefault="002821DA" w:rsidP="002821DA">
      <w:r>
        <w:t>Voor beide giften onze bijzondere dank!</w:t>
      </w:r>
    </w:p>
    <w:p w14:paraId="66E1407B" w14:textId="77777777" w:rsidR="002821DA" w:rsidRDefault="002821DA" w:rsidP="002821DA"/>
    <w:p w14:paraId="3183B5CD" w14:textId="5BE5AE4D" w:rsidR="002821DA" w:rsidRPr="002821DA" w:rsidRDefault="002821DA" w:rsidP="002821DA">
      <w:pPr>
        <w:rPr>
          <w:color w:val="EE0000"/>
        </w:rPr>
      </w:pPr>
      <w:r>
        <w:rPr>
          <w:color w:val="EE0000"/>
        </w:rPr>
        <w:t>Donatie aan Noodhulp in Syrië</w:t>
      </w:r>
    </w:p>
    <w:p w14:paraId="6A73AA63" w14:textId="24036699" w:rsidR="002821DA" w:rsidRDefault="002821DA" w:rsidP="002821DA">
      <w:r>
        <w:t xml:space="preserve">Eind juli hebben we gehoor gegeven aan de oproep van de Protestantse Kerk Nederland / Kerk in Actie om een donatie te doen ten behoeve van noodhulp in Syrië en uit ons budget hebben we € 500 overgemaakt voor dit doel. </w:t>
      </w:r>
    </w:p>
    <w:p w14:paraId="725C93E5" w14:textId="77777777" w:rsidR="002821DA" w:rsidRDefault="002821DA" w:rsidP="002821DA">
      <w:r>
        <w:t>Mocht ook u hieraan willen bijdragen dan kunt u zelf een donatie doen of uw bijdrage overmaken naar het rekeningnummer van onze Diaconie, NL23 INGB 0000 5371 80 o.v.v. ‘Noodhulp Syrië’.</w:t>
      </w:r>
    </w:p>
    <w:p w14:paraId="445602A5" w14:textId="77777777" w:rsidR="002821DA" w:rsidRDefault="002821DA" w:rsidP="002821DA"/>
    <w:p w14:paraId="64A2A2AA" w14:textId="0E7E4FED" w:rsidR="002821DA" w:rsidRDefault="002821DA" w:rsidP="002821DA">
      <w:r>
        <w:t xml:space="preserve">Het verzoek van Kerk in Actie luidde als volgt: </w:t>
      </w:r>
    </w:p>
    <w:p w14:paraId="4E4731F1" w14:textId="77777777" w:rsidR="002821DA" w:rsidRPr="002821DA" w:rsidRDefault="002821DA" w:rsidP="002821DA">
      <w:pPr>
        <w:rPr>
          <w:i/>
          <w:iCs/>
        </w:rPr>
      </w:pPr>
      <w:r w:rsidRPr="002821DA">
        <w:rPr>
          <w:i/>
          <w:iCs/>
        </w:rPr>
        <w:t>“ Geachte Diaconie,</w:t>
      </w:r>
    </w:p>
    <w:p w14:paraId="1C53D0C1" w14:textId="77777777" w:rsidR="002821DA" w:rsidRPr="002821DA" w:rsidRDefault="002821DA" w:rsidP="002821DA">
      <w:pPr>
        <w:rPr>
          <w:i/>
          <w:iCs/>
        </w:rPr>
      </w:pPr>
      <w:r w:rsidRPr="002821DA">
        <w:rPr>
          <w:i/>
          <w:iCs/>
        </w:rPr>
        <w:t xml:space="preserve">In Zuid-Syrië loopt het volledig uit de hand. Het geweld tussen de </w:t>
      </w:r>
      <w:proofErr w:type="spellStart"/>
      <w:r w:rsidRPr="002821DA">
        <w:rPr>
          <w:i/>
          <w:iCs/>
        </w:rPr>
        <w:t>druzische</w:t>
      </w:r>
      <w:proofErr w:type="spellEnd"/>
      <w:r w:rsidRPr="002821DA">
        <w:rPr>
          <w:i/>
          <w:iCs/>
        </w:rPr>
        <w:t xml:space="preserve"> minderheid, bedoeïenen en het regeringsleger escaleert in hoog tempo. Sinds 22 juli zijn meer dan 145.000 mensen in paniek op de vlucht geslagen. In de regio’s As-</w:t>
      </w:r>
      <w:proofErr w:type="spellStart"/>
      <w:r w:rsidRPr="002821DA">
        <w:rPr>
          <w:i/>
          <w:iCs/>
        </w:rPr>
        <w:t>Sweida</w:t>
      </w:r>
      <w:proofErr w:type="spellEnd"/>
      <w:r w:rsidRPr="002821DA">
        <w:rPr>
          <w:i/>
          <w:iCs/>
        </w:rPr>
        <w:t xml:space="preserve"> en </w:t>
      </w:r>
      <w:proofErr w:type="spellStart"/>
      <w:r w:rsidRPr="002821DA">
        <w:rPr>
          <w:i/>
          <w:iCs/>
        </w:rPr>
        <w:t>Daraa</w:t>
      </w:r>
      <w:proofErr w:type="spellEnd"/>
      <w:r w:rsidRPr="002821DA">
        <w:rPr>
          <w:i/>
          <w:iCs/>
        </w:rPr>
        <w:t xml:space="preserve"> is de elektriciteit uitgevallen, raken ziekenhuizen overbelast en is schoon drinkwater nauwelijks meer te vinden. </w:t>
      </w:r>
    </w:p>
    <w:p w14:paraId="567C4CA9" w14:textId="77777777" w:rsidR="002821DA" w:rsidRPr="002821DA" w:rsidRDefault="002821DA" w:rsidP="002821DA">
      <w:pPr>
        <w:rPr>
          <w:i/>
          <w:iCs/>
        </w:rPr>
      </w:pPr>
      <w:r w:rsidRPr="002821DA">
        <w:rPr>
          <w:i/>
          <w:iCs/>
        </w:rPr>
        <w:t>De situatie is ronduit rampzalig. Gezinnen leven zonder onderdak, voedsel of medische hulp. Lokale markten zijn gesloten of geplunderd. Vrouwen, kinderen en ouderen zijn de dupe van een humanitaire crisis die met de dag verergert. </w:t>
      </w:r>
    </w:p>
    <w:p w14:paraId="7995D358" w14:textId="77777777" w:rsidR="002821DA" w:rsidRPr="002821DA" w:rsidRDefault="002821DA" w:rsidP="002821DA">
      <w:pPr>
        <w:rPr>
          <w:i/>
          <w:iCs/>
        </w:rPr>
      </w:pPr>
      <w:r w:rsidRPr="002821DA">
        <w:rPr>
          <w:i/>
          <w:iCs/>
        </w:rPr>
        <w:t>Kerk in Actie komt in beweging </w:t>
      </w:r>
    </w:p>
    <w:p w14:paraId="03D9E304" w14:textId="77777777" w:rsidR="002821DA" w:rsidRPr="002821DA" w:rsidRDefault="002821DA" w:rsidP="002821DA">
      <w:pPr>
        <w:rPr>
          <w:i/>
          <w:iCs/>
        </w:rPr>
      </w:pPr>
      <w:r w:rsidRPr="002821DA">
        <w:rPr>
          <w:i/>
          <w:iCs/>
        </w:rPr>
        <w:t>Samen met een lokale partnerorganisatie is Kerk in Actie meteen in actie gekomen: we bieden levensreddende hulp zoals voedsel, water, medische zorg en onderdak aan mensen in acute nood. Hierbij hebben we uw hulp dringend nodig. </w:t>
      </w:r>
    </w:p>
    <w:p w14:paraId="58E6B04C" w14:textId="77777777" w:rsidR="002821DA" w:rsidRPr="002821DA" w:rsidRDefault="002821DA" w:rsidP="002821DA">
      <w:pPr>
        <w:rPr>
          <w:i/>
          <w:iCs/>
        </w:rPr>
      </w:pPr>
      <w:r w:rsidRPr="002821DA">
        <w:rPr>
          <w:i/>
          <w:iCs/>
        </w:rPr>
        <w:t>Help mee! Organiseer een extra collecte of deel van uw reserves. U kunt een gift voor het noodhulpprogramma van Kerk in Actie overmaken via rekeningnummer NL89 ABNA 0457 457 457 o.v.v. Noodhulp. Samen kunnen we gezinnen hoop en hulp bieden, juist nu. </w:t>
      </w:r>
    </w:p>
    <w:p w14:paraId="25063505" w14:textId="77777777" w:rsidR="002821DA" w:rsidRPr="002821DA" w:rsidRDefault="002821DA" w:rsidP="002821DA">
      <w:pPr>
        <w:rPr>
          <w:i/>
          <w:iCs/>
        </w:rPr>
      </w:pPr>
      <w:r w:rsidRPr="002821DA">
        <w:rPr>
          <w:i/>
          <w:iCs/>
        </w:rPr>
        <w:t>Dank u wel! </w:t>
      </w:r>
    </w:p>
    <w:p w14:paraId="7A2CB962" w14:textId="77777777" w:rsidR="002821DA" w:rsidRPr="002821DA" w:rsidRDefault="002821DA" w:rsidP="002821DA">
      <w:pPr>
        <w:rPr>
          <w:i/>
          <w:iCs/>
        </w:rPr>
      </w:pPr>
      <w:r w:rsidRPr="002821DA">
        <w:rPr>
          <w:i/>
          <w:iCs/>
        </w:rPr>
        <w:t>Met vriendelijke groet, </w:t>
      </w:r>
      <w:r w:rsidRPr="002821DA">
        <w:rPr>
          <w:i/>
          <w:iCs/>
        </w:rPr>
        <w:br/>
        <w:t>Jurjen de Groot </w:t>
      </w:r>
      <w:r w:rsidRPr="002821DA">
        <w:rPr>
          <w:i/>
          <w:iCs/>
        </w:rPr>
        <w:br/>
        <w:t>directeur Kerk in Actie “</w:t>
      </w:r>
    </w:p>
    <w:p w14:paraId="2E99C9B5" w14:textId="33B73188" w:rsidR="00C22C22" w:rsidRDefault="00C22C22" w:rsidP="00C22C22">
      <w:pPr>
        <w:rPr>
          <w:rFonts w:ascii="Verdana" w:hAnsi="Verdana" w:cs="Aptos"/>
          <w:kern w:val="0"/>
          <w:sz w:val="24"/>
          <w:szCs w:val="24"/>
          <w:lang w:eastAsia="nl-NL"/>
          <w14:ligatures w14:val="none"/>
        </w:rPr>
      </w:pPr>
    </w:p>
    <w:p w14:paraId="4B260D28" w14:textId="21F1D103" w:rsidR="00DC4F6B" w:rsidRDefault="00F10C7B" w:rsidP="00A83F50">
      <w:pPr>
        <w:pStyle w:val="Normaalweb"/>
        <w:spacing w:before="0" w:beforeAutospacing="0"/>
        <w:contextualSpacing/>
        <w:rPr>
          <w:rFonts w:asciiTheme="majorHAnsi" w:hAnsiTheme="majorHAnsi" w:cstheme="majorHAnsi"/>
        </w:rPr>
      </w:pP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Pr="00134038">
        <w:rPr>
          <w:rFonts w:asciiTheme="majorHAnsi" w:hAnsiTheme="majorHAnsi" w:cstheme="majorHAnsi"/>
          <w:i/>
          <w:iCs/>
          <w:sz w:val="22"/>
          <w:szCs w:val="22"/>
        </w:rPr>
        <w:t>Namens de Diaconie, Simone Meulenbelt</w:t>
      </w:r>
      <w:r w:rsidR="00DC4F6B" w:rsidRPr="00134038">
        <w:rPr>
          <w:rFonts w:asciiTheme="majorHAnsi" w:hAnsiTheme="majorHAnsi" w:cstheme="majorHAnsi"/>
          <w:sz w:val="22"/>
          <w:szCs w:val="22"/>
        </w:rPr>
        <w:t xml:space="preserve">  </w:t>
      </w:r>
    </w:p>
    <w:p w14:paraId="18779DB9" w14:textId="2392F1B1" w:rsidR="00A83F50" w:rsidRPr="00A83F50" w:rsidRDefault="00A83F50" w:rsidP="00C32C6F">
      <w:pPr>
        <w:pStyle w:val="Normaalweb"/>
        <w:rPr>
          <w:rFonts w:asciiTheme="majorHAnsi" w:hAnsiTheme="majorHAnsi" w:cstheme="majorHAnsi"/>
        </w:rPr>
      </w:pPr>
      <w:r>
        <w:rPr>
          <w:rFonts w:asciiTheme="majorHAnsi" w:hAnsiTheme="majorHAnsi" w:cstheme="majorHAnsi"/>
        </w:rPr>
        <w:t xml:space="preserve"> </w:t>
      </w:r>
    </w:p>
    <w:sectPr w:rsidR="00A83F50" w:rsidRPr="00A83F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0C3"/>
    <w:rsid w:val="00036453"/>
    <w:rsid w:val="000D3BF6"/>
    <w:rsid w:val="00134038"/>
    <w:rsid w:val="0014704F"/>
    <w:rsid w:val="001843A7"/>
    <w:rsid w:val="001B01E7"/>
    <w:rsid w:val="00204375"/>
    <w:rsid w:val="002275A3"/>
    <w:rsid w:val="002821DA"/>
    <w:rsid w:val="002F4299"/>
    <w:rsid w:val="00375CEB"/>
    <w:rsid w:val="004106B8"/>
    <w:rsid w:val="004141D2"/>
    <w:rsid w:val="004274E5"/>
    <w:rsid w:val="004A40C3"/>
    <w:rsid w:val="00526443"/>
    <w:rsid w:val="00602902"/>
    <w:rsid w:val="00607D8B"/>
    <w:rsid w:val="0066765A"/>
    <w:rsid w:val="00684E4A"/>
    <w:rsid w:val="00686151"/>
    <w:rsid w:val="0070657E"/>
    <w:rsid w:val="007136E3"/>
    <w:rsid w:val="007175B5"/>
    <w:rsid w:val="00743C7F"/>
    <w:rsid w:val="00753CA5"/>
    <w:rsid w:val="00804470"/>
    <w:rsid w:val="008B19B6"/>
    <w:rsid w:val="009B5E89"/>
    <w:rsid w:val="009C2C37"/>
    <w:rsid w:val="009C73EF"/>
    <w:rsid w:val="009D72AC"/>
    <w:rsid w:val="009D7EDB"/>
    <w:rsid w:val="00A83F50"/>
    <w:rsid w:val="00B04080"/>
    <w:rsid w:val="00B71B99"/>
    <w:rsid w:val="00C22C22"/>
    <w:rsid w:val="00C2387E"/>
    <w:rsid w:val="00C32C6F"/>
    <w:rsid w:val="00C6192D"/>
    <w:rsid w:val="00CE0967"/>
    <w:rsid w:val="00DC4F6B"/>
    <w:rsid w:val="00E9764F"/>
    <w:rsid w:val="00EE1B56"/>
    <w:rsid w:val="00F10C7B"/>
    <w:rsid w:val="00F23F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B9F03"/>
  <w15:chartTrackingRefBased/>
  <w15:docId w15:val="{756A3C52-85D7-448E-AFDD-29461C480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A40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4A40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A40C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A40C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A40C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A40C3"/>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A40C3"/>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A40C3"/>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A40C3"/>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A40C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4A40C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A40C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A40C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A40C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A40C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A40C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A40C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A40C3"/>
    <w:rPr>
      <w:rFonts w:eastAsiaTheme="majorEastAsia" w:cstheme="majorBidi"/>
      <w:color w:val="272727" w:themeColor="text1" w:themeTint="D8"/>
    </w:rPr>
  </w:style>
  <w:style w:type="paragraph" w:styleId="Titel">
    <w:name w:val="Title"/>
    <w:basedOn w:val="Standaard"/>
    <w:next w:val="Standaard"/>
    <w:link w:val="TitelChar"/>
    <w:uiPriority w:val="10"/>
    <w:qFormat/>
    <w:rsid w:val="004A40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A40C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A40C3"/>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A40C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A40C3"/>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4A40C3"/>
    <w:rPr>
      <w:i/>
      <w:iCs/>
      <w:color w:val="404040" w:themeColor="text1" w:themeTint="BF"/>
    </w:rPr>
  </w:style>
  <w:style w:type="paragraph" w:styleId="Lijstalinea">
    <w:name w:val="List Paragraph"/>
    <w:basedOn w:val="Standaard"/>
    <w:uiPriority w:val="34"/>
    <w:qFormat/>
    <w:rsid w:val="004A40C3"/>
    <w:pPr>
      <w:ind w:left="720"/>
      <w:contextualSpacing/>
    </w:pPr>
  </w:style>
  <w:style w:type="character" w:styleId="Intensievebenadrukking">
    <w:name w:val="Intense Emphasis"/>
    <w:basedOn w:val="Standaardalinea-lettertype"/>
    <w:uiPriority w:val="21"/>
    <w:qFormat/>
    <w:rsid w:val="004A40C3"/>
    <w:rPr>
      <w:i/>
      <w:iCs/>
      <w:color w:val="2F5496" w:themeColor="accent1" w:themeShade="BF"/>
    </w:rPr>
  </w:style>
  <w:style w:type="paragraph" w:styleId="Duidelijkcitaat">
    <w:name w:val="Intense Quote"/>
    <w:basedOn w:val="Standaard"/>
    <w:next w:val="Standaard"/>
    <w:link w:val="DuidelijkcitaatChar"/>
    <w:uiPriority w:val="30"/>
    <w:qFormat/>
    <w:rsid w:val="004A40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A40C3"/>
    <w:rPr>
      <w:i/>
      <w:iCs/>
      <w:color w:val="2F5496" w:themeColor="accent1" w:themeShade="BF"/>
    </w:rPr>
  </w:style>
  <w:style w:type="character" w:styleId="Intensieveverwijzing">
    <w:name w:val="Intense Reference"/>
    <w:basedOn w:val="Standaardalinea-lettertype"/>
    <w:uiPriority w:val="32"/>
    <w:qFormat/>
    <w:rsid w:val="004A40C3"/>
    <w:rPr>
      <w:b/>
      <w:bCs/>
      <w:smallCaps/>
      <w:color w:val="2F5496" w:themeColor="accent1" w:themeShade="BF"/>
      <w:spacing w:val="5"/>
    </w:rPr>
  </w:style>
  <w:style w:type="paragraph" w:styleId="Normaalweb">
    <w:name w:val="Normal (Web)"/>
    <w:basedOn w:val="Standaard"/>
    <w:uiPriority w:val="99"/>
    <w:unhideWhenUsed/>
    <w:rsid w:val="00C32C6F"/>
    <w:pPr>
      <w:spacing w:before="100" w:beforeAutospacing="1" w:after="100" w:afterAutospacing="1" w:line="240" w:lineRule="auto"/>
    </w:pPr>
    <w:rPr>
      <w:rFonts w:ascii="Aptos" w:hAnsi="Aptos" w:cs="Aptos"/>
      <w:kern w:val="0"/>
      <w:sz w:val="24"/>
      <w:szCs w:val="24"/>
      <w:lang w:eastAsia="nl-NL"/>
      <w14:ligatures w14:val="none"/>
    </w:rPr>
  </w:style>
  <w:style w:type="character" w:styleId="Hyperlink">
    <w:name w:val="Hyperlink"/>
    <w:basedOn w:val="Standaardalinea-lettertype"/>
    <w:uiPriority w:val="99"/>
    <w:unhideWhenUsed/>
    <w:rsid w:val="009C2C37"/>
    <w:rPr>
      <w:color w:val="0563C1" w:themeColor="hyperlink"/>
      <w:u w:val="single"/>
    </w:rPr>
  </w:style>
  <w:style w:type="character" w:styleId="Onopgelostemelding">
    <w:name w:val="Unresolved Mention"/>
    <w:basedOn w:val="Standaardalinea-lettertype"/>
    <w:uiPriority w:val="99"/>
    <w:semiHidden/>
    <w:unhideWhenUsed/>
    <w:rsid w:val="009C2C37"/>
    <w:rPr>
      <w:color w:val="605E5C"/>
      <w:shd w:val="clear" w:color="auto" w:fill="E1DFDD"/>
    </w:rPr>
  </w:style>
  <w:style w:type="character" w:customStyle="1" w:styleId="gmaildefault">
    <w:name w:val="gmail_default"/>
    <w:basedOn w:val="Standaardalinea-lettertype"/>
    <w:rsid w:val="004141D2"/>
  </w:style>
  <w:style w:type="paragraph" w:styleId="Tekstzonderopmaak">
    <w:name w:val="Plain Text"/>
    <w:basedOn w:val="Standaard"/>
    <w:link w:val="TekstzonderopmaakChar"/>
    <w:uiPriority w:val="99"/>
    <w:semiHidden/>
    <w:unhideWhenUsed/>
    <w:rsid w:val="002821DA"/>
    <w:pPr>
      <w:spacing w:line="240" w:lineRule="auto"/>
    </w:pPr>
    <w:rPr>
      <w:rFonts w:ascii="Calibri" w:eastAsia="Times New Roman" w:hAnsi="Calibri"/>
      <w:szCs w:val="21"/>
    </w:rPr>
  </w:style>
  <w:style w:type="character" w:customStyle="1" w:styleId="TekstzonderopmaakChar">
    <w:name w:val="Tekst zonder opmaak Char"/>
    <w:basedOn w:val="Standaardalinea-lettertype"/>
    <w:link w:val="Tekstzonderopmaak"/>
    <w:uiPriority w:val="99"/>
    <w:semiHidden/>
    <w:rsid w:val="002821DA"/>
    <w:rPr>
      <w:rFonts w:ascii="Calibri" w:eastAsia="Times New Roman" w:hAnsi="Calibri"/>
      <w:szCs w:val="21"/>
    </w:rPr>
  </w:style>
  <w:style w:type="table" w:styleId="Tabelraster">
    <w:name w:val="Table Grid"/>
    <w:basedOn w:val="Standaardtabel"/>
    <w:uiPriority w:val="39"/>
    <w:rsid w:val="002821D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6157">
      <w:bodyDiv w:val="1"/>
      <w:marLeft w:val="0"/>
      <w:marRight w:val="0"/>
      <w:marTop w:val="0"/>
      <w:marBottom w:val="0"/>
      <w:divBdr>
        <w:top w:val="none" w:sz="0" w:space="0" w:color="auto"/>
        <w:left w:val="none" w:sz="0" w:space="0" w:color="auto"/>
        <w:bottom w:val="none" w:sz="0" w:space="0" w:color="auto"/>
        <w:right w:val="none" w:sz="0" w:space="0" w:color="auto"/>
      </w:divBdr>
    </w:div>
    <w:div w:id="373191979">
      <w:bodyDiv w:val="1"/>
      <w:marLeft w:val="0"/>
      <w:marRight w:val="0"/>
      <w:marTop w:val="0"/>
      <w:marBottom w:val="0"/>
      <w:divBdr>
        <w:top w:val="none" w:sz="0" w:space="0" w:color="auto"/>
        <w:left w:val="none" w:sz="0" w:space="0" w:color="auto"/>
        <w:bottom w:val="none" w:sz="0" w:space="0" w:color="auto"/>
        <w:right w:val="none" w:sz="0" w:space="0" w:color="auto"/>
      </w:divBdr>
    </w:div>
    <w:div w:id="699282780">
      <w:bodyDiv w:val="1"/>
      <w:marLeft w:val="0"/>
      <w:marRight w:val="0"/>
      <w:marTop w:val="0"/>
      <w:marBottom w:val="0"/>
      <w:divBdr>
        <w:top w:val="none" w:sz="0" w:space="0" w:color="auto"/>
        <w:left w:val="none" w:sz="0" w:space="0" w:color="auto"/>
        <w:bottom w:val="none" w:sz="0" w:space="0" w:color="auto"/>
        <w:right w:val="none" w:sz="0" w:space="0" w:color="auto"/>
      </w:divBdr>
    </w:div>
    <w:div w:id="726731087">
      <w:bodyDiv w:val="1"/>
      <w:marLeft w:val="0"/>
      <w:marRight w:val="0"/>
      <w:marTop w:val="0"/>
      <w:marBottom w:val="0"/>
      <w:divBdr>
        <w:top w:val="none" w:sz="0" w:space="0" w:color="auto"/>
        <w:left w:val="none" w:sz="0" w:space="0" w:color="auto"/>
        <w:bottom w:val="none" w:sz="0" w:space="0" w:color="auto"/>
        <w:right w:val="none" w:sz="0" w:space="0" w:color="auto"/>
      </w:divBdr>
    </w:div>
    <w:div w:id="953293349">
      <w:bodyDiv w:val="1"/>
      <w:marLeft w:val="0"/>
      <w:marRight w:val="0"/>
      <w:marTop w:val="0"/>
      <w:marBottom w:val="0"/>
      <w:divBdr>
        <w:top w:val="none" w:sz="0" w:space="0" w:color="auto"/>
        <w:left w:val="none" w:sz="0" w:space="0" w:color="auto"/>
        <w:bottom w:val="none" w:sz="0" w:space="0" w:color="auto"/>
        <w:right w:val="none" w:sz="0" w:space="0" w:color="auto"/>
      </w:divBdr>
    </w:div>
    <w:div w:id="1250777034">
      <w:bodyDiv w:val="1"/>
      <w:marLeft w:val="0"/>
      <w:marRight w:val="0"/>
      <w:marTop w:val="0"/>
      <w:marBottom w:val="0"/>
      <w:divBdr>
        <w:top w:val="none" w:sz="0" w:space="0" w:color="auto"/>
        <w:left w:val="none" w:sz="0" w:space="0" w:color="auto"/>
        <w:bottom w:val="none" w:sz="0" w:space="0" w:color="auto"/>
        <w:right w:val="none" w:sz="0" w:space="0" w:color="auto"/>
      </w:divBdr>
    </w:div>
    <w:div w:id="1291745621">
      <w:bodyDiv w:val="1"/>
      <w:marLeft w:val="0"/>
      <w:marRight w:val="0"/>
      <w:marTop w:val="0"/>
      <w:marBottom w:val="0"/>
      <w:divBdr>
        <w:top w:val="none" w:sz="0" w:space="0" w:color="auto"/>
        <w:left w:val="none" w:sz="0" w:space="0" w:color="auto"/>
        <w:bottom w:val="none" w:sz="0" w:space="0" w:color="auto"/>
        <w:right w:val="none" w:sz="0" w:space="0" w:color="auto"/>
      </w:divBdr>
    </w:div>
    <w:div w:id="1305546942">
      <w:bodyDiv w:val="1"/>
      <w:marLeft w:val="0"/>
      <w:marRight w:val="0"/>
      <w:marTop w:val="0"/>
      <w:marBottom w:val="0"/>
      <w:divBdr>
        <w:top w:val="none" w:sz="0" w:space="0" w:color="auto"/>
        <w:left w:val="none" w:sz="0" w:space="0" w:color="auto"/>
        <w:bottom w:val="none" w:sz="0" w:space="0" w:color="auto"/>
        <w:right w:val="none" w:sz="0" w:space="0" w:color="auto"/>
      </w:divBdr>
    </w:div>
    <w:div w:id="184374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530</Words>
  <Characters>2921</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Jan Bothof</cp:lastModifiedBy>
  <cp:revision>4</cp:revision>
  <dcterms:created xsi:type="dcterms:W3CDTF">2025-08-11T20:08:00Z</dcterms:created>
  <dcterms:modified xsi:type="dcterms:W3CDTF">2025-08-11T20:13:00Z</dcterms:modified>
</cp:coreProperties>
</file>